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C909" w14:textId="77777777" w:rsidR="00057C42" w:rsidRDefault="002D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14:paraId="7261FD96" w14:textId="77777777" w:rsidR="00057C42" w:rsidRDefault="002D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сетевой форме реализации образовательной программы</w:t>
      </w:r>
    </w:p>
    <w:p w14:paraId="344A60D9" w14:textId="77777777" w:rsidR="00057C42" w:rsidRDefault="0005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245DE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«____» ______________ 20____ г.</w:t>
      </w:r>
    </w:p>
    <w:p w14:paraId="4EEF11BE" w14:textId="6D348D79" w:rsidR="00057C42" w:rsidRDefault="002D304D">
      <w:pP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г.</w:t>
      </w:r>
    </w:p>
    <w:p w14:paraId="4488736D" w14:textId="77777777" w:rsidR="00057C42" w:rsidRDefault="00057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C0E86D" w14:textId="77777777" w:rsidR="00057C42" w:rsidRDefault="002D30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14:paraId="20A1708C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на основании лицензии на осуществление образовательной деятельности от __________________________ г.                      № ____________, выданной _________________________, именуем___ в дальнейшем «Базовая организация», в лице __________________, действующего на основании _______________________________________________________, с одной стороны, и _____________________________________________________________, именуем___ в дальнейшем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«Организация-участник,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обладающая ресурсами» </w:t>
      </w:r>
      <w:r>
        <w:rPr>
          <w:rFonts w:ascii="Times New Roman" w:hAnsi="Times New Roman" w:cs="Times New Roman"/>
          <w:sz w:val="24"/>
          <w:szCs w:val="24"/>
        </w:rPr>
        <w:t>в лице ___________________, действующего на основании _________________________________,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14:paraId="6C676141" w14:textId="77777777" w:rsidR="00057C42" w:rsidRDefault="00057C42">
      <w:pP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AF5DF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20873E36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настоящего Договора является реализация Сторонами  дополнительной общеразвивающей программы _____________________________________________________________________________, </w:t>
      </w:r>
    </w:p>
    <w:p w14:paraId="7F6A5B0E" w14:textId="77777777" w:rsidR="00057C42" w:rsidRDefault="002D304D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(направленность и название программы)</w:t>
      </w:r>
    </w:p>
    <w:p w14:paraId="2E342631" w14:textId="77777777" w:rsidR="00057C42" w:rsidRDefault="002D304D">
      <w:pP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сетевой формы (далее – ДОП, сетевая форма).</w:t>
      </w:r>
    </w:p>
    <w:p w14:paraId="21A9F441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ДОП утверждается Базовым учреждением. </w:t>
      </w:r>
    </w:p>
    <w:p w14:paraId="100C1BE9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ДОП реализуется в период с «___» __________ 20___г. по «___» __________ 20___г.</w:t>
      </w:r>
    </w:p>
    <w:p w14:paraId="3B977942" w14:textId="77777777" w:rsidR="00057C42" w:rsidRDefault="002D304D">
      <w:pP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13BAFC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Осуществление образовательной деятельности</w:t>
      </w:r>
    </w:p>
    <w:p w14:paraId="38F91F80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реализации образовательной программы</w:t>
      </w:r>
    </w:p>
    <w:p w14:paraId="483A560E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ДОП реализуется Базовым учреждением с участием Организации-участника, обладающей ресурсами.</w:t>
      </w:r>
    </w:p>
    <w:p w14:paraId="010427CA" w14:textId="77777777" w:rsidR="00057C42" w:rsidRDefault="002D304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Организация-участник, обладающая ресурсами, предоставляет следующие ресурсы, необходимые для реализации ДОП </w:t>
      </w:r>
      <w:r>
        <w:rPr>
          <w:rFonts w:ascii="Times New Roman" w:hAnsi="Times New Roman" w:cs="Times New Roman"/>
          <w:sz w:val="24"/>
          <w:szCs w:val="24"/>
        </w:rPr>
        <w:t>(далее – Ресурсы).</w:t>
      </w:r>
    </w:p>
    <w:p w14:paraId="1777158D" w14:textId="77777777" w:rsidR="00057C42" w:rsidRDefault="002D304D">
      <w:pPr>
        <w:pStyle w:val="ConsPlusNonformat"/>
        <w:jc w:val="both"/>
      </w:pPr>
      <w:r>
        <w:t>___________________________________________________________________________</w:t>
      </w:r>
    </w:p>
    <w:p w14:paraId="4E82794C" w14:textId="77777777" w:rsidR="00057C42" w:rsidRDefault="002D304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(указываются имущество, помещения, оборудование, материально-технические или иные ресурсы)</w:t>
      </w:r>
    </w:p>
    <w:p w14:paraId="7E742AFD" w14:textId="77777777" w:rsidR="009C2486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Время, место реализации, ДОП, реализуемой с использованием Ресурсов Организации-участника, обладающей 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прил</w:t>
      </w:r>
      <w:r w:rsidR="009C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ожением 1 к настоящему Договору.</w:t>
      </w:r>
    </w:p>
    <w:p w14:paraId="49A23448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Число обучающихся по ДОП составляет ____ человек (или указать от _____ до ____ человек).</w:t>
      </w:r>
    </w:p>
    <w:p w14:paraId="6EBC781C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Поименный список учащихся направляется Базовым учреждением в Организацию-участника, обладающую ресурсами, не менее чем за 2 (два) рабочих дня до начала реализации ДОП, указанных в пункте 2.3 настоящего Договора (приложение 3 к настоящему Договору).</w:t>
      </w:r>
    </w:p>
    <w:p w14:paraId="4F58AEBA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Организация-участник, обладающая ресурсами, не позднее 2 (двух) рабочих дней с момента 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14:paraId="1833E66C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указанного в настоящем пункте ответственного лица Организация-участник, обладающая ресурсами, должна проинформировать Базовое учреждение.</w:t>
      </w:r>
    </w:p>
    <w:p w14:paraId="1A1B7057" w14:textId="77777777" w:rsidR="00057C42" w:rsidRDefault="002D304D">
      <w:pP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B16870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Финансовое обеспечение реализации Образовательной программы</w:t>
      </w:r>
    </w:p>
    <w:p w14:paraId="16005852" w14:textId="77777777" w:rsidR="00057C42" w:rsidRDefault="002D304D">
      <w:pPr>
        <w:pStyle w:val="ConsPlusNormal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 xml:space="preserve">Вариант 1 </w:t>
      </w:r>
    </w:p>
    <w:p w14:paraId="26490E25" w14:textId="77777777" w:rsidR="00057C42" w:rsidRDefault="002D304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(формулировка из  пункта 3.1 приложения 1, утвержденного </w:t>
      </w:r>
      <w:r>
        <w:rPr>
          <w:rFonts w:ascii="Times New Roman" w:hAnsi="Times New Roman" w:cs="Times New Roman"/>
          <w:i/>
          <w:sz w:val="24"/>
          <w:szCs w:val="24"/>
        </w:rPr>
        <w:t>приказом Министерства науки и высшего образования Российской Федерации и Министерства просвещения Российской Федерации от 5 августа 2020 г. N 882/391)</w:t>
      </w:r>
    </w:p>
    <w:p w14:paraId="5BB05870" w14:textId="77777777" w:rsidR="00057C42" w:rsidRDefault="002D30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Базовая организация производит возмещение затрат Организации-участнику на реализацию части Образовательной программы (перечень затрат Организации-участника на реализацию части Образовательной программы содержится в </w:t>
      </w:r>
      <w:hyperlink w:anchor="P283" w:tooltip="ПЕРЕЧЕНЬ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Договору). Перечисление средств на возмещение затрат Организации-участнику на реализацию части Образовательной программы производится Базовой организацией в срок не позднее ___ рабочих дней со дня представления отчета об объемах затрат Организации-участника на реализацию части Образовательной программы (рекомендуемый образец отчета об объемах затрат организации-участника на реализацию части образовательной программы приведен в </w:t>
      </w:r>
      <w:hyperlink w:anchor="P337" w:tooltip="Отчет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Договору).</w:t>
      </w:r>
    </w:p>
    <w:p w14:paraId="173DA6F8" w14:textId="77777777" w:rsidR="00057C42" w:rsidRDefault="002D30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Базовая организация осуществляет финансовое обеспечение реализации Организацией-участником, обладающей ресурсами, части Образовательной программы иными способами в соответствии с законодательством Российской Федерации (указывается каким).</w:t>
      </w:r>
    </w:p>
    <w:p w14:paraId="333B293F" w14:textId="77777777" w:rsidR="00057C42" w:rsidRDefault="00057C42">
      <w:pP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A35B7" w14:textId="77777777" w:rsidR="00057C42" w:rsidRDefault="002D304D">
      <w:pPr>
        <w:pStyle w:val="ConsPlusNormal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Вариант 2 </w:t>
      </w:r>
    </w:p>
    <w:p w14:paraId="3FDBB9E5" w14:textId="77777777" w:rsidR="00057C42" w:rsidRDefault="002D304D">
      <w:pPr>
        <w:pStyle w:val="af8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(формулировка применяется при использовании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программ)</w:t>
      </w:r>
    </w:p>
    <w:p w14:paraId="6B776F50" w14:textId="77777777" w:rsidR="00057C42" w:rsidRDefault="002D304D">
      <w:pPr>
        <w:pStyle w:val="af8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Реализация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организацией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использованием ресурсов Организации-участника, обладающей ресурсами, на основании пункта 4 статьи 15 Федерального закона от 29.12.2012 № 273-ФЗ «Об образовании в Российской Федерации»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безвозмездной основе.</w:t>
      </w:r>
    </w:p>
    <w:p w14:paraId="5FF64A32" w14:textId="77777777" w:rsidR="00057C42" w:rsidRDefault="00057C42">
      <w:pPr>
        <w:pStyle w:val="af8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893D01" w14:textId="77777777" w:rsidR="00057C42" w:rsidRDefault="002D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3</w:t>
      </w:r>
    </w:p>
    <w:p w14:paraId="59F604DC" w14:textId="77777777" w:rsidR="00057C42" w:rsidRDefault="002D30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(формулировка применяется при использовании имущества иных организаций)</w:t>
      </w:r>
    </w:p>
    <w:p w14:paraId="4E256049" w14:textId="77777777" w:rsidR="00057C42" w:rsidRDefault="002D304D">
      <w:pPr>
        <w:pStyle w:val="af8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Реализация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организацией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использованием ресурсов Организации-участника, обладающей ресурсами,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безвозмездной основе.</w:t>
      </w:r>
    </w:p>
    <w:p w14:paraId="0AEBADBC" w14:textId="77777777" w:rsidR="00057C42" w:rsidRDefault="00057C42">
      <w:pPr>
        <w:pStyle w:val="af8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4B747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 действия Договора</w:t>
      </w:r>
    </w:p>
    <w:p w14:paraId="2EA7D830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со дня его заключения.</w:t>
      </w:r>
    </w:p>
    <w:p w14:paraId="781D8885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Договор заключен на период реализации ДОП предусмотренный пунктом 1.3 настоящего Договора.</w:t>
      </w:r>
    </w:p>
    <w:p w14:paraId="200B436A" w14:textId="77777777" w:rsidR="00057C42" w:rsidRDefault="002D304D">
      <w:pP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25FEF7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BB3322F" w14:textId="77777777" w:rsidR="00057C42" w:rsidRDefault="002D304D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Договор, могут быть изменены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соглашению Сторон или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14:paraId="1498F0A5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Договор может быть расторгнут по соглашению Сторон или в судебном порядке по основаниям, предусмотренным законодательством Российской Федерации.</w:t>
      </w:r>
    </w:p>
    <w:p w14:paraId="4A54ACED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обладающей ресурсами.</w:t>
      </w:r>
    </w:p>
    <w:p w14:paraId="2D7AE8C6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Все споры, возникающие между Сторонами по настоящему Договору, разрешаются Сторонами в порядке, установленном законодательством Российской Федерации.</w:t>
      </w:r>
    </w:p>
    <w:p w14:paraId="5F40C440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Настоящий Договор составлен в ____ экземплярах, по одному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из сторон. Все экземпляры имеют одинаковую юридическую силу.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2B5C0A9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 Договору прилагаются и являются его неотъемлемой частью:</w:t>
      </w:r>
    </w:p>
    <w:p w14:paraId="21AD0570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 – ДОП;</w:t>
      </w:r>
    </w:p>
    <w:p w14:paraId="05B65EB3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E5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Поименный список обучающихся</w:t>
      </w:r>
    </w:p>
    <w:p w14:paraId="405BB7AB" w14:textId="77777777" w:rsidR="00057C42" w:rsidRDefault="002D304D">
      <w:pP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9A1EF45" w14:textId="77777777" w:rsidR="00057C42" w:rsidRDefault="002D304D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Адреса, реквизиты и подписи Сторон</w:t>
      </w:r>
    </w:p>
    <w:p w14:paraId="7464DCDD" w14:textId="77777777" w:rsidR="00057C42" w:rsidRDefault="002D304D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40"/>
        <w:gridCol w:w="4480"/>
      </w:tblGrid>
      <w:tr w:rsidR="00057C42" w14:paraId="6D4EF1BF" w14:textId="77777777">
        <w:tc>
          <w:tcPr>
            <w:tcW w:w="4598" w:type="dxa"/>
          </w:tcPr>
          <w:p w14:paraId="5C7A1055" w14:textId="77777777" w:rsidR="00057C42" w:rsidRDefault="002D30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организация:</w:t>
            </w:r>
          </w:p>
        </w:tc>
        <w:tc>
          <w:tcPr>
            <w:tcW w:w="340" w:type="dxa"/>
          </w:tcPr>
          <w:p w14:paraId="51D16512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691F355C" w14:textId="77777777" w:rsidR="00057C42" w:rsidRDefault="002D30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Организация-участник:</w:t>
            </w:r>
          </w:p>
        </w:tc>
      </w:tr>
      <w:tr w:rsidR="00057C42" w14:paraId="1317E09A" w14:textId="77777777">
        <w:tc>
          <w:tcPr>
            <w:tcW w:w="4598" w:type="dxa"/>
          </w:tcPr>
          <w:p w14:paraId="089D18BD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DCAB0F4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33F32D26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42" w14:paraId="4D06EE7B" w14:textId="77777777">
        <w:tc>
          <w:tcPr>
            <w:tcW w:w="4598" w:type="dxa"/>
            <w:vAlign w:val="center"/>
          </w:tcPr>
          <w:p w14:paraId="1610269A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04A58D55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Align w:val="center"/>
          </w:tcPr>
          <w:p w14:paraId="5E2BAFDF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057C42" w14:paraId="6DC14F1C" w14:textId="77777777">
        <w:tc>
          <w:tcPr>
            <w:tcW w:w="4598" w:type="dxa"/>
          </w:tcPr>
          <w:p w14:paraId="1DF7B0D0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40" w:type="dxa"/>
          </w:tcPr>
          <w:p w14:paraId="4246E405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34A66018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57C42" w14:paraId="53D98B78" w14:textId="77777777">
        <w:tc>
          <w:tcPr>
            <w:tcW w:w="4598" w:type="dxa"/>
          </w:tcPr>
          <w:p w14:paraId="2C04CF92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F9BEB2E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2B9A2711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42" w14:paraId="364E0DA9" w14:textId="77777777">
        <w:tc>
          <w:tcPr>
            <w:tcW w:w="4598" w:type="dxa"/>
          </w:tcPr>
          <w:p w14:paraId="5BC861B2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158C11B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34F501AD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42" w14:paraId="17C6CAC6" w14:textId="77777777">
        <w:tc>
          <w:tcPr>
            <w:tcW w:w="4598" w:type="dxa"/>
            <w:vAlign w:val="center"/>
          </w:tcPr>
          <w:p w14:paraId="6B6ECEA1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14F9E636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Align w:val="center"/>
          </w:tcPr>
          <w:p w14:paraId="52015280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057C42" w14:paraId="09321076" w14:textId="77777777">
        <w:tc>
          <w:tcPr>
            <w:tcW w:w="4598" w:type="dxa"/>
            <w:vAlign w:val="bottom"/>
          </w:tcPr>
          <w:p w14:paraId="405DD257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6A5B2739" w14:textId="77777777" w:rsidR="00057C42" w:rsidRDefault="0005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45FCAAD2" w14:textId="77777777" w:rsidR="00057C42" w:rsidRDefault="002D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наличии).</w:t>
            </w:r>
          </w:p>
        </w:tc>
      </w:tr>
    </w:tbl>
    <w:p w14:paraId="60AE2DFF" w14:textId="77777777" w:rsidR="00057C42" w:rsidRDefault="00057C42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77325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5790E50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026CB8F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B5C0523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43E07E6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AC1E9E2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C364929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9A17D5D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3533FF7" w14:textId="77777777" w:rsidR="00E52AB1" w:rsidRDefault="00E52A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BC99EC7" w14:textId="77777777" w:rsidR="00E52AB1" w:rsidRDefault="00E52A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0DD0D0A" w14:textId="77777777" w:rsidR="00DE33A1" w:rsidRDefault="00DE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B49FCD2" w14:textId="77777777" w:rsidR="00DE33A1" w:rsidRDefault="00DE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074C301" w14:textId="77777777" w:rsidR="00DE33A1" w:rsidRDefault="00DE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A69D87B" w14:textId="77777777" w:rsidR="00DE33A1" w:rsidRDefault="00DE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9A2955E" w14:textId="77777777" w:rsidR="00DE33A1" w:rsidRDefault="00DE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D48F0D9" w14:textId="77777777" w:rsidR="00DE33A1" w:rsidRDefault="00DE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24C6310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781396D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384D18F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9680EF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8125C5D" w14:textId="77777777" w:rsidR="00057C42" w:rsidRDefault="00057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36E3EB2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767DD26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7C42" w14:paraId="161717A3" w14:textId="77777777">
        <w:tc>
          <w:tcPr>
            <w:tcW w:w="4785" w:type="dxa"/>
          </w:tcPr>
          <w:p w14:paraId="269BD445" w14:textId="77777777" w:rsidR="00057C42" w:rsidRDefault="00057C42">
            <w:pPr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786" w:type="dxa"/>
          </w:tcPr>
          <w:p w14:paraId="432B3043" w14:textId="77777777" w:rsidR="00057C42" w:rsidRDefault="002D30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1 </w:t>
            </w:r>
          </w:p>
          <w:p w14:paraId="6AE741F8" w14:textId="77777777" w:rsidR="00057C42" w:rsidRDefault="002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договору о сетевой форме реализации образовательной программы</w:t>
            </w:r>
          </w:p>
          <w:p w14:paraId="44DAB9CF" w14:textId="77777777" w:rsidR="00057C42" w:rsidRDefault="002D304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«______» __________ 20____ </w:t>
            </w:r>
          </w:p>
        </w:tc>
      </w:tr>
    </w:tbl>
    <w:p w14:paraId="0EF28F1A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A68857B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6D57987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6A41293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14:paraId="70B3CE4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CFD0170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12CED8B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3A1CEC1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185931D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C698092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676545B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48EEF8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A87673C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79018D3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E15410D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06D66DE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0100FA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334DAE0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DBD841D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A8223FA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DAB06AF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52C51C0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048F4FD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9EB574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47F9EE0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EFEC2AE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E7F55BE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6092D4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91A8257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9070804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DCB5512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C8B88A6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00644EA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B8E7B2E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4187A11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A0F964C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305BD53" w14:textId="77777777" w:rsidR="00E52AB1" w:rsidRDefault="00E52A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E3CD938" w14:textId="604E7709" w:rsidR="00E52AB1" w:rsidRDefault="00E52A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D396C76" w14:textId="5F02BCB0" w:rsidR="00247043" w:rsidRDefault="002470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70D9344" w14:textId="2ED75DB0" w:rsidR="00247043" w:rsidRDefault="002470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731F571" w14:textId="72A1B4FB" w:rsidR="00247043" w:rsidRDefault="002470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0A90595" w14:textId="77777777" w:rsidR="00247043" w:rsidRDefault="002470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F65F86F" w14:textId="77777777" w:rsidR="00E52AB1" w:rsidRDefault="00E52A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15F8A8EC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F751D1A" w14:textId="77777777" w:rsidR="00057C42" w:rsidRDefault="00057C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4AEA7790" w14:textId="77777777" w:rsidR="00057C42" w:rsidRDefault="00057C42">
      <w:pPr>
        <w:pStyle w:val="a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9B8BD" w14:textId="77777777" w:rsidR="00057C42" w:rsidRDefault="00057C42">
      <w:pPr>
        <w:pStyle w:val="af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0F3F1" w14:textId="77777777" w:rsidR="00057C42" w:rsidRDefault="00057C42">
      <w:pPr>
        <w:pStyle w:val="af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7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057C42" w14:paraId="1AC63D21" w14:textId="77777777">
        <w:tc>
          <w:tcPr>
            <w:tcW w:w="5353" w:type="dxa"/>
          </w:tcPr>
          <w:p w14:paraId="530B30C1" w14:textId="77777777" w:rsidR="00057C42" w:rsidRDefault="00057C42">
            <w:pPr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786" w:type="dxa"/>
          </w:tcPr>
          <w:p w14:paraId="6F5A2B89" w14:textId="77777777" w:rsidR="00057C42" w:rsidRDefault="002D30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14:paraId="71451549" w14:textId="77777777" w:rsidR="00057C42" w:rsidRDefault="002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договору о сетевой форме реализации образовательной программы</w:t>
            </w:r>
          </w:p>
          <w:p w14:paraId="024E8EBB" w14:textId="77777777" w:rsidR="00057C42" w:rsidRDefault="002D304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«______» __________ 20____ </w:t>
            </w:r>
          </w:p>
        </w:tc>
      </w:tr>
    </w:tbl>
    <w:p w14:paraId="4223E060" w14:textId="77777777" w:rsidR="00057C42" w:rsidRDefault="00057C42">
      <w:pPr>
        <w:pStyle w:val="af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394FE" w14:textId="77777777" w:rsidR="00057C42" w:rsidRDefault="00057C42">
      <w:pPr>
        <w:pStyle w:val="af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7D77A" w14:textId="77777777" w:rsidR="00057C42" w:rsidRDefault="002D30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Поименный список обучающихся</w:t>
      </w:r>
    </w:p>
    <w:p w14:paraId="2CF218E5" w14:textId="77777777" w:rsidR="00057C42" w:rsidRDefault="002D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общеобразовательной общеразвивающей программе</w:t>
      </w:r>
    </w:p>
    <w:p w14:paraId="5EB1DE29" w14:textId="77777777" w:rsidR="00057C42" w:rsidRDefault="0005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7C42" w14:paraId="0F33D344" w14:textId="77777777">
        <w:tc>
          <w:tcPr>
            <w:tcW w:w="9571" w:type="dxa"/>
          </w:tcPr>
          <w:p w14:paraId="68A4A3FB" w14:textId="77777777" w:rsidR="00057C42" w:rsidRDefault="002D3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  <w:tr w:rsidR="00057C42" w14:paraId="7810313E" w14:textId="77777777">
        <w:trPr>
          <w:trHeight w:val="270"/>
        </w:trPr>
        <w:tc>
          <w:tcPr>
            <w:tcW w:w="9571" w:type="dxa"/>
          </w:tcPr>
          <w:p w14:paraId="523C8D93" w14:textId="77777777" w:rsidR="00057C42" w:rsidRDefault="002D304D">
            <w:pPr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(направленность программы)</w:t>
            </w:r>
          </w:p>
        </w:tc>
      </w:tr>
      <w:tr w:rsidR="00057C42" w14:paraId="068BEA11" w14:textId="77777777">
        <w:tc>
          <w:tcPr>
            <w:tcW w:w="9571" w:type="dxa"/>
          </w:tcPr>
          <w:p w14:paraId="203E067F" w14:textId="77777777" w:rsidR="00057C42" w:rsidRDefault="002D3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  <w:tr w:rsidR="00057C42" w14:paraId="37F15D7D" w14:textId="77777777">
        <w:tc>
          <w:tcPr>
            <w:tcW w:w="9571" w:type="dxa"/>
          </w:tcPr>
          <w:p w14:paraId="409F3CEE" w14:textId="77777777" w:rsidR="00057C42" w:rsidRDefault="002D304D">
            <w:pPr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(название программы)</w:t>
            </w:r>
          </w:p>
        </w:tc>
      </w:tr>
    </w:tbl>
    <w:p w14:paraId="419C54E2" w14:textId="77777777" w:rsidR="00057C42" w:rsidRDefault="002D3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2022/ 23 учебный год</w:t>
      </w:r>
    </w:p>
    <w:p w14:paraId="25713F17" w14:textId="77777777" w:rsidR="00057C42" w:rsidRDefault="00057C42">
      <w:pPr>
        <w:pStyle w:val="af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FF6D" w14:textId="77777777" w:rsidR="00220D1A" w:rsidRDefault="00220D1A">
      <w:pPr>
        <w:spacing w:after="0" w:line="240" w:lineRule="auto"/>
      </w:pPr>
      <w:r>
        <w:separator/>
      </w:r>
    </w:p>
  </w:endnote>
  <w:endnote w:type="continuationSeparator" w:id="0">
    <w:p w14:paraId="2A00B4FA" w14:textId="77777777" w:rsidR="00220D1A" w:rsidRDefault="0022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BB94" w14:textId="77777777" w:rsidR="00220D1A" w:rsidRDefault="00220D1A">
      <w:pPr>
        <w:spacing w:after="0" w:line="240" w:lineRule="auto"/>
      </w:pPr>
      <w:r>
        <w:separator/>
      </w:r>
    </w:p>
  </w:footnote>
  <w:footnote w:type="continuationSeparator" w:id="0">
    <w:p w14:paraId="76CFAD57" w14:textId="77777777" w:rsidR="00220D1A" w:rsidRDefault="0022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875"/>
    <w:multiLevelType w:val="hybridMultilevel"/>
    <w:tmpl w:val="006A43A0"/>
    <w:lvl w:ilvl="0" w:tplc="9C88A77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FCD63556">
      <w:start w:val="1"/>
      <w:numFmt w:val="lowerLetter"/>
      <w:lvlText w:val="%2."/>
      <w:lvlJc w:val="left"/>
      <w:pPr>
        <w:ind w:left="1440" w:hanging="360"/>
      </w:pPr>
    </w:lvl>
    <w:lvl w:ilvl="2" w:tplc="B172E204">
      <w:start w:val="1"/>
      <w:numFmt w:val="lowerRoman"/>
      <w:lvlText w:val="%3."/>
      <w:lvlJc w:val="right"/>
      <w:pPr>
        <w:ind w:left="2160" w:hanging="180"/>
      </w:pPr>
    </w:lvl>
    <w:lvl w:ilvl="3" w:tplc="502AF272">
      <w:start w:val="1"/>
      <w:numFmt w:val="decimal"/>
      <w:lvlText w:val="%4."/>
      <w:lvlJc w:val="left"/>
      <w:pPr>
        <w:ind w:left="2880" w:hanging="360"/>
      </w:pPr>
    </w:lvl>
    <w:lvl w:ilvl="4" w:tplc="A5425088">
      <w:start w:val="1"/>
      <w:numFmt w:val="lowerLetter"/>
      <w:lvlText w:val="%5."/>
      <w:lvlJc w:val="left"/>
      <w:pPr>
        <w:ind w:left="3600" w:hanging="360"/>
      </w:pPr>
    </w:lvl>
    <w:lvl w:ilvl="5" w:tplc="CEF88CA2">
      <w:start w:val="1"/>
      <w:numFmt w:val="lowerRoman"/>
      <w:lvlText w:val="%6."/>
      <w:lvlJc w:val="right"/>
      <w:pPr>
        <w:ind w:left="4320" w:hanging="180"/>
      </w:pPr>
    </w:lvl>
    <w:lvl w:ilvl="6" w:tplc="95A2F13A">
      <w:start w:val="1"/>
      <w:numFmt w:val="decimal"/>
      <w:lvlText w:val="%7."/>
      <w:lvlJc w:val="left"/>
      <w:pPr>
        <w:ind w:left="5040" w:hanging="360"/>
      </w:pPr>
    </w:lvl>
    <w:lvl w:ilvl="7" w:tplc="FEF0C838">
      <w:start w:val="1"/>
      <w:numFmt w:val="lowerLetter"/>
      <w:lvlText w:val="%8."/>
      <w:lvlJc w:val="left"/>
      <w:pPr>
        <w:ind w:left="5760" w:hanging="360"/>
      </w:pPr>
    </w:lvl>
    <w:lvl w:ilvl="8" w:tplc="9E6E51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D250F"/>
    <w:multiLevelType w:val="hybridMultilevel"/>
    <w:tmpl w:val="BB9A73D6"/>
    <w:lvl w:ilvl="0" w:tplc="35601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A8E16">
      <w:start w:val="1"/>
      <w:numFmt w:val="lowerLetter"/>
      <w:lvlText w:val="%2."/>
      <w:lvlJc w:val="left"/>
      <w:pPr>
        <w:ind w:left="1440" w:hanging="360"/>
      </w:pPr>
    </w:lvl>
    <w:lvl w:ilvl="2" w:tplc="885A43CE">
      <w:start w:val="1"/>
      <w:numFmt w:val="lowerRoman"/>
      <w:lvlText w:val="%3."/>
      <w:lvlJc w:val="right"/>
      <w:pPr>
        <w:ind w:left="2160" w:hanging="180"/>
      </w:pPr>
    </w:lvl>
    <w:lvl w:ilvl="3" w:tplc="9B022C50">
      <w:start w:val="1"/>
      <w:numFmt w:val="decimal"/>
      <w:lvlText w:val="%4."/>
      <w:lvlJc w:val="left"/>
      <w:pPr>
        <w:ind w:left="2880" w:hanging="360"/>
      </w:pPr>
    </w:lvl>
    <w:lvl w:ilvl="4" w:tplc="7878F890">
      <w:start w:val="1"/>
      <w:numFmt w:val="lowerLetter"/>
      <w:lvlText w:val="%5."/>
      <w:lvlJc w:val="left"/>
      <w:pPr>
        <w:ind w:left="3600" w:hanging="360"/>
      </w:pPr>
    </w:lvl>
    <w:lvl w:ilvl="5" w:tplc="6C127C80">
      <w:start w:val="1"/>
      <w:numFmt w:val="lowerRoman"/>
      <w:lvlText w:val="%6."/>
      <w:lvlJc w:val="right"/>
      <w:pPr>
        <w:ind w:left="4320" w:hanging="180"/>
      </w:pPr>
    </w:lvl>
    <w:lvl w:ilvl="6" w:tplc="9E90A636">
      <w:start w:val="1"/>
      <w:numFmt w:val="decimal"/>
      <w:lvlText w:val="%7."/>
      <w:lvlJc w:val="left"/>
      <w:pPr>
        <w:ind w:left="5040" w:hanging="360"/>
      </w:pPr>
    </w:lvl>
    <w:lvl w:ilvl="7" w:tplc="ECD6756E">
      <w:start w:val="1"/>
      <w:numFmt w:val="lowerLetter"/>
      <w:lvlText w:val="%8."/>
      <w:lvlJc w:val="left"/>
      <w:pPr>
        <w:ind w:left="5760" w:hanging="360"/>
      </w:pPr>
    </w:lvl>
    <w:lvl w:ilvl="8" w:tplc="79E491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6F17"/>
    <w:multiLevelType w:val="hybridMultilevel"/>
    <w:tmpl w:val="3B7EB2B6"/>
    <w:lvl w:ilvl="0" w:tplc="821021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B23ACABA">
      <w:start w:val="1"/>
      <w:numFmt w:val="lowerLetter"/>
      <w:lvlText w:val="%2."/>
      <w:lvlJc w:val="left"/>
      <w:pPr>
        <w:ind w:left="1440" w:hanging="360"/>
      </w:pPr>
    </w:lvl>
    <w:lvl w:ilvl="2" w:tplc="DF2407E0">
      <w:start w:val="1"/>
      <w:numFmt w:val="lowerRoman"/>
      <w:lvlText w:val="%3."/>
      <w:lvlJc w:val="right"/>
      <w:pPr>
        <w:ind w:left="2160" w:hanging="180"/>
      </w:pPr>
    </w:lvl>
    <w:lvl w:ilvl="3" w:tplc="67D0377E">
      <w:start w:val="1"/>
      <w:numFmt w:val="decimal"/>
      <w:lvlText w:val="%4."/>
      <w:lvlJc w:val="left"/>
      <w:pPr>
        <w:ind w:left="2880" w:hanging="360"/>
      </w:pPr>
    </w:lvl>
    <w:lvl w:ilvl="4" w:tplc="2752BF70">
      <w:start w:val="1"/>
      <w:numFmt w:val="lowerLetter"/>
      <w:lvlText w:val="%5."/>
      <w:lvlJc w:val="left"/>
      <w:pPr>
        <w:ind w:left="3600" w:hanging="360"/>
      </w:pPr>
    </w:lvl>
    <w:lvl w:ilvl="5" w:tplc="E5CC64A6">
      <w:start w:val="1"/>
      <w:numFmt w:val="lowerRoman"/>
      <w:lvlText w:val="%6."/>
      <w:lvlJc w:val="right"/>
      <w:pPr>
        <w:ind w:left="4320" w:hanging="180"/>
      </w:pPr>
    </w:lvl>
    <w:lvl w:ilvl="6" w:tplc="CE5E89EE">
      <w:start w:val="1"/>
      <w:numFmt w:val="decimal"/>
      <w:lvlText w:val="%7."/>
      <w:lvlJc w:val="left"/>
      <w:pPr>
        <w:ind w:left="5040" w:hanging="360"/>
      </w:pPr>
    </w:lvl>
    <w:lvl w:ilvl="7" w:tplc="FF587EC6">
      <w:start w:val="1"/>
      <w:numFmt w:val="lowerLetter"/>
      <w:lvlText w:val="%8."/>
      <w:lvlJc w:val="left"/>
      <w:pPr>
        <w:ind w:left="5760" w:hanging="360"/>
      </w:pPr>
    </w:lvl>
    <w:lvl w:ilvl="8" w:tplc="D4485C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42"/>
    <w:rsid w:val="00057C42"/>
    <w:rsid w:val="00220D1A"/>
    <w:rsid w:val="00247043"/>
    <w:rsid w:val="002D304D"/>
    <w:rsid w:val="003A717E"/>
    <w:rsid w:val="004A45DC"/>
    <w:rsid w:val="004C604A"/>
    <w:rsid w:val="00561E50"/>
    <w:rsid w:val="009C2486"/>
    <w:rsid w:val="00DE33A1"/>
    <w:rsid w:val="00E5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FEE1"/>
  <w15:docId w15:val="{4DF7B1B7-19CB-42F7-8923-63E8847E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3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6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docdata">
    <w:name w:val="docdata"/>
    <w:basedOn w:val="a0"/>
  </w:style>
  <w:style w:type="paragraph" w:customStyle="1" w:styleId="80199">
    <w:name w:val="8019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9595">
    <w:name w:val="1959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НКС</dc:creator>
  <cp:lastModifiedBy>USER</cp:lastModifiedBy>
  <cp:revision>9</cp:revision>
  <dcterms:created xsi:type="dcterms:W3CDTF">2022-10-21T08:46:00Z</dcterms:created>
  <dcterms:modified xsi:type="dcterms:W3CDTF">2022-11-16T12:57:00Z</dcterms:modified>
</cp:coreProperties>
</file>